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BE" w:rsidRDefault="006F370A" w:rsidP="006F370A">
      <w:pPr>
        <w:widowControl/>
        <w:spacing w:line="360" w:lineRule="auto"/>
        <w:jc w:val="center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参考评分标准</w:t>
      </w:r>
      <w:bookmarkStart w:id="0" w:name="_GoBack"/>
      <w:bookmarkEnd w:id="0"/>
    </w:p>
    <w:p w:rsidR="006F370A" w:rsidRDefault="006F370A">
      <w:pPr>
        <w:widowControl/>
        <w:spacing w:line="360" w:lineRule="auto"/>
        <w:jc w:val="center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7"/>
        <w:gridCol w:w="870"/>
        <w:gridCol w:w="950"/>
        <w:gridCol w:w="755"/>
      </w:tblGrid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分级</w:t>
            </w:r>
          </w:p>
        </w:tc>
        <w:tc>
          <w:tcPr>
            <w:tcW w:w="755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一、科学性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950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3D3D3D"/>
                <w:sz w:val="24"/>
              </w:rPr>
              <w:t>形态结构呈现准确</w:t>
            </w:r>
            <w:r>
              <w:rPr>
                <w:rFonts w:hint="eastAsia"/>
                <w:color w:val="3D3D3D"/>
                <w:sz w:val="24"/>
              </w:rPr>
              <w:t>，</w:t>
            </w:r>
            <w:r>
              <w:rPr>
                <w:sz w:val="24"/>
              </w:rPr>
              <w:t>构图合理，层次感强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55-60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A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3D3D3D"/>
                <w:sz w:val="24"/>
              </w:rPr>
              <w:t>形态结构呈现</w:t>
            </w:r>
            <w:r>
              <w:rPr>
                <w:rFonts w:hint="eastAsia"/>
                <w:color w:val="3D3D3D"/>
                <w:sz w:val="24"/>
              </w:rPr>
              <w:t>比较</w:t>
            </w:r>
            <w:r>
              <w:rPr>
                <w:color w:val="3D3D3D"/>
                <w:sz w:val="24"/>
              </w:rPr>
              <w:t>准确</w:t>
            </w:r>
            <w:r>
              <w:rPr>
                <w:rFonts w:hint="eastAsia"/>
                <w:color w:val="3D3D3D"/>
                <w:sz w:val="24"/>
              </w:rPr>
              <w:t>，</w:t>
            </w:r>
            <w:r>
              <w:rPr>
                <w:sz w:val="24"/>
              </w:rPr>
              <w:t>构图</w:t>
            </w:r>
            <w:r>
              <w:rPr>
                <w:rFonts w:hint="eastAsia"/>
                <w:sz w:val="24"/>
              </w:rPr>
              <w:t>比较</w:t>
            </w:r>
            <w:r>
              <w:rPr>
                <w:sz w:val="24"/>
              </w:rPr>
              <w:t>合理，层次感</w:t>
            </w:r>
            <w:r>
              <w:rPr>
                <w:rFonts w:hint="eastAsia"/>
                <w:sz w:val="24"/>
              </w:rPr>
              <w:t>比较</w:t>
            </w:r>
            <w:r>
              <w:rPr>
                <w:sz w:val="24"/>
              </w:rPr>
              <w:t>强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45-55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B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3D3D3D"/>
                <w:sz w:val="24"/>
              </w:rPr>
              <w:t>形态结构呈现</w:t>
            </w:r>
            <w:r>
              <w:rPr>
                <w:rFonts w:hint="eastAsia"/>
                <w:color w:val="3D3D3D"/>
                <w:sz w:val="24"/>
              </w:rPr>
              <w:t>基本</w:t>
            </w:r>
            <w:r>
              <w:rPr>
                <w:color w:val="3D3D3D"/>
                <w:sz w:val="24"/>
              </w:rPr>
              <w:t>准确</w:t>
            </w:r>
            <w:r>
              <w:rPr>
                <w:rFonts w:hint="eastAsia"/>
                <w:color w:val="3D3D3D"/>
                <w:sz w:val="24"/>
              </w:rPr>
              <w:t>，</w:t>
            </w:r>
            <w:r>
              <w:rPr>
                <w:sz w:val="24"/>
              </w:rPr>
              <w:t>构图</w:t>
            </w:r>
            <w:r>
              <w:rPr>
                <w:rFonts w:hint="eastAsia"/>
                <w:sz w:val="24"/>
              </w:rPr>
              <w:t>基本</w:t>
            </w:r>
            <w:r>
              <w:rPr>
                <w:sz w:val="24"/>
              </w:rPr>
              <w:t>合理，层次感</w:t>
            </w: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30-45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C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3D3D3D"/>
                <w:sz w:val="24"/>
              </w:rPr>
              <w:t>形态结构呈现</w:t>
            </w:r>
            <w:r>
              <w:rPr>
                <w:rFonts w:hint="eastAsia"/>
                <w:color w:val="3D3D3D"/>
                <w:sz w:val="24"/>
              </w:rPr>
              <w:t>不够</w:t>
            </w:r>
            <w:r>
              <w:rPr>
                <w:color w:val="3D3D3D"/>
                <w:sz w:val="24"/>
              </w:rPr>
              <w:t>准确</w:t>
            </w:r>
            <w:r>
              <w:rPr>
                <w:rFonts w:hint="eastAsia"/>
                <w:color w:val="3D3D3D"/>
                <w:sz w:val="24"/>
              </w:rPr>
              <w:t>，</w:t>
            </w:r>
            <w:r>
              <w:rPr>
                <w:sz w:val="24"/>
              </w:rPr>
              <w:t>构图</w:t>
            </w:r>
            <w:r>
              <w:rPr>
                <w:rFonts w:hint="eastAsia"/>
                <w:sz w:val="24"/>
              </w:rPr>
              <w:t>不够</w:t>
            </w:r>
            <w:r>
              <w:rPr>
                <w:sz w:val="24"/>
              </w:rPr>
              <w:t>合理，层次感</w:t>
            </w:r>
            <w:r>
              <w:rPr>
                <w:rFonts w:hint="eastAsia"/>
                <w:sz w:val="24"/>
              </w:rPr>
              <w:t>较差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0-30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D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差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二、艺术性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50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主题突出，内容充实，整洁美观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15-20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A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主题</w:t>
            </w:r>
            <w:r>
              <w:rPr>
                <w:rFonts w:hint="eastAsia"/>
                <w:sz w:val="24"/>
              </w:rPr>
              <w:t>比较</w:t>
            </w:r>
            <w:r>
              <w:rPr>
                <w:sz w:val="24"/>
              </w:rPr>
              <w:t>突出，内容</w:t>
            </w:r>
            <w:r>
              <w:rPr>
                <w:rFonts w:hint="eastAsia"/>
                <w:sz w:val="24"/>
              </w:rPr>
              <w:t>比较</w:t>
            </w:r>
            <w:r>
              <w:rPr>
                <w:sz w:val="24"/>
              </w:rPr>
              <w:t>充实，</w:t>
            </w:r>
            <w:r>
              <w:rPr>
                <w:rFonts w:hint="eastAsia"/>
                <w:sz w:val="24"/>
              </w:rPr>
              <w:t>画面比较</w:t>
            </w:r>
            <w:r>
              <w:rPr>
                <w:sz w:val="24"/>
              </w:rPr>
              <w:t>整洁美观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10-15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B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主题</w:t>
            </w:r>
            <w:r>
              <w:rPr>
                <w:rFonts w:hint="eastAsia"/>
                <w:sz w:val="24"/>
              </w:rPr>
              <w:t>基本</w:t>
            </w:r>
            <w:r>
              <w:rPr>
                <w:sz w:val="24"/>
              </w:rPr>
              <w:t>突出，内容</w:t>
            </w:r>
            <w:r>
              <w:rPr>
                <w:rFonts w:hint="eastAsia"/>
                <w:sz w:val="24"/>
              </w:rPr>
              <w:t>基本</w:t>
            </w:r>
            <w:r>
              <w:rPr>
                <w:sz w:val="24"/>
              </w:rPr>
              <w:t>充实，</w:t>
            </w:r>
            <w:r>
              <w:rPr>
                <w:rFonts w:hint="eastAsia"/>
                <w:sz w:val="24"/>
              </w:rPr>
              <w:t>画面基本</w:t>
            </w:r>
            <w:r>
              <w:rPr>
                <w:sz w:val="24"/>
              </w:rPr>
              <w:t>整洁美观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5-10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C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主题</w:t>
            </w:r>
            <w:r>
              <w:rPr>
                <w:rFonts w:hint="eastAsia"/>
                <w:sz w:val="24"/>
              </w:rPr>
              <w:t>不够</w:t>
            </w:r>
            <w:r>
              <w:rPr>
                <w:sz w:val="24"/>
              </w:rPr>
              <w:t>突出，内容</w:t>
            </w:r>
            <w:r>
              <w:rPr>
                <w:rFonts w:hint="eastAsia"/>
                <w:sz w:val="24"/>
              </w:rPr>
              <w:t>不够</w:t>
            </w:r>
            <w:r>
              <w:rPr>
                <w:sz w:val="24"/>
              </w:rPr>
              <w:t>充实，</w:t>
            </w:r>
            <w:r>
              <w:rPr>
                <w:rFonts w:hint="eastAsia"/>
                <w:sz w:val="24"/>
              </w:rPr>
              <w:t>画面不够</w:t>
            </w:r>
            <w:r>
              <w:rPr>
                <w:sz w:val="24"/>
              </w:rPr>
              <w:t>整洁美观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0-5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D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差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</w:tcPr>
          <w:p w:rsidR="00DB2BBE" w:rsidRDefault="006F370A">
            <w:pPr>
              <w:widowControl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三、创新性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50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  <w:vAlign w:val="center"/>
          </w:tcPr>
          <w:p w:rsidR="00DB2BBE" w:rsidRDefault="006F370A">
            <w:pPr>
              <w:pStyle w:val="TableParagraph"/>
              <w:ind w:right="68"/>
              <w:jc w:val="left"/>
              <w:rPr>
                <w:rFonts w:ascii="Calibri" w:eastAsia="宋体" w:hAnsi="Calibri" w:cs="宋体"/>
                <w:sz w:val="24"/>
                <w:lang w:val="en-US" w:bidi="ar-SA"/>
              </w:rPr>
            </w:pPr>
            <w:r>
              <w:rPr>
                <w:rFonts w:ascii="Calibri" w:eastAsia="宋体" w:hAnsi="Calibri" w:cs="宋体" w:hint="eastAsia"/>
                <w:sz w:val="24"/>
                <w:lang w:val="en-US" w:bidi="ar-SA"/>
              </w:rPr>
              <w:t>结构展现方式、知识呈现方式或构图具有创新性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15-20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A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  <w:vAlign w:val="center"/>
          </w:tcPr>
          <w:p w:rsidR="00DB2BBE" w:rsidRDefault="006F370A">
            <w:pPr>
              <w:pStyle w:val="TableParagraph"/>
              <w:ind w:right="68"/>
              <w:jc w:val="left"/>
              <w:rPr>
                <w:rFonts w:ascii="Calibri" w:eastAsia="宋体" w:hAnsi="Calibri" w:cs="宋体"/>
                <w:sz w:val="24"/>
                <w:lang w:val="en-US" w:bidi="ar-SA"/>
              </w:rPr>
            </w:pPr>
            <w:r>
              <w:rPr>
                <w:rFonts w:ascii="Calibri" w:eastAsia="宋体" w:hAnsi="Calibri" w:cs="宋体" w:hint="eastAsia"/>
                <w:sz w:val="24"/>
                <w:lang w:val="en-US" w:bidi="ar-SA"/>
              </w:rPr>
              <w:t>结构展现充分、构图元素运用具有创新性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10-15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B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  <w:vAlign w:val="center"/>
          </w:tcPr>
          <w:p w:rsidR="00DB2BBE" w:rsidRDefault="006F370A">
            <w:pPr>
              <w:pStyle w:val="TableParagraph"/>
              <w:ind w:right="68"/>
              <w:jc w:val="left"/>
              <w:rPr>
                <w:rFonts w:ascii="Calibri" w:eastAsia="宋体" w:hAnsi="Calibri" w:cs="宋体"/>
                <w:sz w:val="24"/>
                <w:lang w:val="en-US" w:bidi="ar-SA"/>
              </w:rPr>
            </w:pPr>
            <w:r>
              <w:rPr>
                <w:rFonts w:ascii="Calibri" w:eastAsia="宋体" w:hAnsi="Calibri" w:cs="宋体" w:hint="eastAsia"/>
                <w:sz w:val="24"/>
                <w:lang w:val="en-US" w:bidi="ar-SA"/>
              </w:rPr>
              <w:t>临摹图片完整、构图元素基本合理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5-10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C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  <w:vAlign w:val="center"/>
          </w:tcPr>
          <w:p w:rsidR="00DB2BBE" w:rsidRDefault="006F370A">
            <w:pPr>
              <w:pStyle w:val="TableParagraph"/>
              <w:ind w:right="68"/>
              <w:jc w:val="left"/>
              <w:rPr>
                <w:rFonts w:ascii="Calibri" w:eastAsia="宋体" w:hAnsi="Calibri" w:cs="宋体"/>
                <w:sz w:val="24"/>
                <w:lang w:val="en-US" w:bidi="ar-SA"/>
              </w:rPr>
            </w:pPr>
            <w:r>
              <w:rPr>
                <w:rFonts w:ascii="Calibri" w:eastAsia="宋体" w:hAnsi="Calibri" w:cs="宋体" w:hint="eastAsia"/>
                <w:sz w:val="24"/>
                <w:lang w:val="en-US" w:bidi="ar-SA"/>
              </w:rPr>
              <w:t>临摹图片不够完整、构图元素不够合理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0-5</w:t>
            </w:r>
          </w:p>
        </w:tc>
        <w:tc>
          <w:tcPr>
            <w:tcW w:w="95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D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差</w:t>
            </w: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BBE">
        <w:tc>
          <w:tcPr>
            <w:tcW w:w="5947" w:type="dxa"/>
            <w:vAlign w:val="center"/>
          </w:tcPr>
          <w:p w:rsidR="00DB2BBE" w:rsidRDefault="006F370A">
            <w:pPr>
              <w:pStyle w:val="TableParagraph"/>
              <w:ind w:right="68"/>
              <w:jc w:val="left"/>
              <w:rPr>
                <w:rFonts w:ascii="Calibri" w:eastAsia="宋体" w:hAnsi="Calibri" w:cs="宋体"/>
                <w:sz w:val="24"/>
                <w:lang w:val="en-US" w:bidi="ar-SA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  <w:lang w:val="en-US" w:bidi="ar-SA"/>
              </w:rPr>
              <w:t>总分</w:t>
            </w:r>
          </w:p>
        </w:tc>
        <w:tc>
          <w:tcPr>
            <w:tcW w:w="870" w:type="dxa"/>
          </w:tcPr>
          <w:p w:rsidR="00DB2BBE" w:rsidRDefault="006F370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0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</w:tcPr>
          <w:p w:rsidR="00DB2BBE" w:rsidRDefault="00DB2BBE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DB2BBE" w:rsidRDefault="00DB2BBE"/>
    <w:sectPr w:rsidR="00DB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WFjYjNhOTliMjcwN2ExMmU4MWQ5Mjg4MThlN2MifQ=="/>
  </w:docVars>
  <w:rsids>
    <w:rsidRoot w:val="550E5504"/>
    <w:rsid w:val="006F370A"/>
    <w:rsid w:val="00DB2BBE"/>
    <w:rsid w:val="550E5504"/>
    <w:rsid w:val="5A4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30C2E7-9256-46D7-88E1-C5A1E2E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雾凉</dc:creator>
  <cp:lastModifiedBy>lenovo</cp:lastModifiedBy>
  <cp:revision>3</cp:revision>
  <dcterms:created xsi:type="dcterms:W3CDTF">2022-12-16T02:48:00Z</dcterms:created>
  <dcterms:modified xsi:type="dcterms:W3CDTF">2024-03-14T01:47:00Z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BF27CBE525494B6C9BD649B077302E7F</vt:lpwstr>
  </property>
</Properties>
</file>